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DE78B" w14:textId="24A63DFE" w:rsidR="00E272F8" w:rsidRPr="00BA2CC3" w:rsidRDefault="00A35969" w:rsidP="00BA2CC3">
      <w:pPr>
        <w:rPr>
          <w:rFonts w:asciiTheme="majorHAnsi" w:hAnsiTheme="majorHAnsi" w:cstheme="majorHAnsi"/>
        </w:rPr>
      </w:pPr>
      <w:r w:rsidRPr="00BA2CC3">
        <w:rPr>
          <w:rFonts w:asciiTheme="majorHAnsi" w:hAnsiTheme="majorHAnsi" w:cstheme="majorHAnsi"/>
        </w:rPr>
        <w:t xml:space="preserve">                                              </w:t>
      </w:r>
      <w:r w:rsidR="00BA2CC3" w:rsidRPr="00BA2CC3">
        <w:rPr>
          <w:rFonts w:asciiTheme="majorHAnsi" w:hAnsiTheme="majorHAnsi" w:cstheme="majorHAnsi"/>
        </w:rPr>
        <w:t xml:space="preserve">    </w:t>
      </w:r>
      <w:r w:rsidRPr="00BA2CC3">
        <w:rPr>
          <w:rFonts w:asciiTheme="majorHAnsi" w:hAnsiTheme="majorHAnsi" w:cstheme="majorHAnsi"/>
        </w:rPr>
        <w:t xml:space="preserve">      </w:t>
      </w:r>
      <w:r w:rsidRPr="00BA2CC3">
        <w:rPr>
          <w:rFonts w:asciiTheme="majorHAnsi" w:hAnsiTheme="majorHAnsi" w:cstheme="majorHAnsi"/>
          <w:noProof/>
        </w:rPr>
        <w:drawing>
          <wp:inline distT="0" distB="0" distL="0" distR="0" wp14:anchorId="2014653F" wp14:editId="139D0A89">
            <wp:extent cx="2385996" cy="1314450"/>
            <wp:effectExtent l="0" t="0" r="0" b="0"/>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2460" cy="1351065"/>
                    </a:xfrm>
                    <a:prstGeom prst="rect">
                      <a:avLst/>
                    </a:prstGeom>
                  </pic:spPr>
                </pic:pic>
              </a:graphicData>
            </a:graphic>
          </wp:inline>
        </w:drawing>
      </w:r>
    </w:p>
    <w:p w14:paraId="0385FAA1" w14:textId="45EC9A5A" w:rsidR="00BA2CC3" w:rsidRPr="00BA2CC3" w:rsidRDefault="00BA2CC3" w:rsidP="00BA2CC3">
      <w:pPr>
        <w:rPr>
          <w:rFonts w:asciiTheme="majorHAnsi" w:hAnsiTheme="majorHAnsi" w:cstheme="majorHAnsi"/>
        </w:rPr>
      </w:pPr>
    </w:p>
    <w:p w14:paraId="79172783" w14:textId="5B828B38" w:rsidR="00BA2CC3" w:rsidRPr="00BA2CC3" w:rsidRDefault="00BA2CC3" w:rsidP="00BA2CC3">
      <w:pPr>
        <w:shd w:val="clear" w:color="auto" w:fill="FFFFFF"/>
        <w:spacing w:after="150" w:line="300" w:lineRule="atLeast"/>
        <w:outlineLvl w:val="2"/>
        <w:rPr>
          <w:rFonts w:asciiTheme="majorHAnsi" w:eastAsia="Times New Roman" w:hAnsiTheme="majorHAnsi" w:cstheme="majorHAnsi"/>
          <w:color w:val="3B3B3B"/>
          <w:sz w:val="27"/>
          <w:szCs w:val="27"/>
          <w:lang w:eastAsia="en-CA"/>
        </w:rPr>
      </w:pPr>
      <w:r w:rsidRPr="00BA2CC3">
        <w:rPr>
          <w:rFonts w:asciiTheme="majorHAnsi" w:hAnsiTheme="majorHAnsi" w:cstheme="majorHAnsi"/>
        </w:rPr>
        <w:t xml:space="preserve">                                       </w:t>
      </w:r>
      <w:r w:rsidRPr="00BA2CC3">
        <w:rPr>
          <w:rFonts w:asciiTheme="majorHAnsi" w:eastAsia="Times New Roman" w:hAnsiTheme="majorHAnsi" w:cstheme="majorHAnsi"/>
          <w:color w:val="3B3B3B"/>
          <w:sz w:val="27"/>
          <w:szCs w:val="27"/>
          <w:lang w:eastAsia="en-CA"/>
        </w:rPr>
        <w:t>WEBSITE DESIGN NON-DISCLOSURE AGREEMENT</w:t>
      </w:r>
    </w:p>
    <w:p w14:paraId="0853D364"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 xml:space="preserve">This Website Design Non-Disclosure agreement (the “Agreement”) is entered into by and between ______________ (“Designer”) and _________________ (“Client”) collectively referred to as the “parties” for the purpose of preventing the unauthorized disclosure of Confidential Information as defined below. The parties agree to </w:t>
      </w:r>
      <w:proofErr w:type="gramStart"/>
      <w:r w:rsidRPr="00BA2CC3">
        <w:rPr>
          <w:rFonts w:asciiTheme="majorHAnsi" w:eastAsia="Times New Roman" w:hAnsiTheme="majorHAnsi" w:cstheme="majorHAnsi"/>
          <w:color w:val="333333"/>
          <w:sz w:val="21"/>
          <w:szCs w:val="21"/>
          <w:lang w:eastAsia="en-CA"/>
        </w:rPr>
        <w:t>enter into</w:t>
      </w:r>
      <w:proofErr w:type="gramEnd"/>
      <w:r w:rsidRPr="00BA2CC3">
        <w:rPr>
          <w:rFonts w:asciiTheme="majorHAnsi" w:eastAsia="Times New Roman" w:hAnsiTheme="majorHAnsi" w:cstheme="majorHAnsi"/>
          <w:color w:val="333333"/>
          <w:sz w:val="21"/>
          <w:szCs w:val="21"/>
          <w:lang w:eastAsia="en-CA"/>
        </w:rPr>
        <w:t xml:space="preserve"> a confidential relationship with respect to the disclosure by one or each (the “Disclosing Party”) to the other (the “Receiving Party”) of certain proprietary and confidential information (the “Confidential Information”).</w:t>
      </w:r>
    </w:p>
    <w:p w14:paraId="12E14E1E" w14:textId="439B35B4"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1.   Definition of Confidential Information</w:t>
      </w:r>
    </w:p>
    <w:p w14:paraId="687E7D82"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For purposes of this Agreement, “Confidential Information” shall include all information or material that has or could have commercial value or other utility in the business in which Designer or Client is engaged. If Confidential Information is in written form, the Disclosing Party shall label or stamp the materials with the word “Confidential” or some similar warning. If Confidential Information is transmitted orally, the Disclosing Party shall promptly provide a writing indicating that such oral communication constituted Confidential Information.</w:t>
      </w:r>
    </w:p>
    <w:p w14:paraId="57A1CF4C" w14:textId="50C98417"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2.   Exclusions from Confidential Information</w:t>
      </w:r>
    </w:p>
    <w:p w14:paraId="759A861A"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14:paraId="44177813" w14:textId="0A7C00C8"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3.   Obligations of Receiving Party</w:t>
      </w:r>
    </w:p>
    <w:p w14:paraId="536648A4" w14:textId="0B6CD6D0"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 xml:space="preserve">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 not, without prior written approval of Disclosing Party, use for Receiving Party’s own benefit, publish, copy, or otherwise disclose to others, or permit the use by others for their benefit or to the detriment of Disclosing Party, any Confidential Information. Receiving Party shall return to Disclosing Party </w:t>
      </w:r>
      <w:r w:rsidRPr="00BA2CC3">
        <w:rPr>
          <w:rFonts w:asciiTheme="majorHAnsi" w:eastAsia="Times New Roman" w:hAnsiTheme="majorHAnsi" w:cstheme="majorHAnsi"/>
          <w:color w:val="333333"/>
          <w:sz w:val="21"/>
          <w:szCs w:val="21"/>
          <w:lang w:eastAsia="en-CA"/>
        </w:rPr>
        <w:t>all</w:t>
      </w:r>
      <w:r w:rsidRPr="00BA2CC3">
        <w:rPr>
          <w:rFonts w:asciiTheme="majorHAnsi" w:eastAsia="Times New Roman" w:hAnsiTheme="majorHAnsi" w:cstheme="majorHAnsi"/>
          <w:color w:val="333333"/>
          <w:sz w:val="21"/>
          <w:szCs w:val="21"/>
          <w:lang w:eastAsia="en-CA"/>
        </w:rPr>
        <w:t xml:space="preserve"> records, notes, and other written, printed, or tangible materials in its possession pertaining to Confidential Information immediately if Disclosing Party </w:t>
      </w:r>
      <w:r w:rsidRPr="00BA2CC3">
        <w:rPr>
          <w:rFonts w:asciiTheme="majorHAnsi" w:eastAsia="Times New Roman" w:hAnsiTheme="majorHAnsi" w:cstheme="majorHAnsi"/>
          <w:color w:val="333333"/>
          <w:sz w:val="21"/>
          <w:szCs w:val="21"/>
          <w:lang w:eastAsia="en-CA"/>
        </w:rPr>
        <w:t>requests,</w:t>
      </w:r>
      <w:r w:rsidRPr="00BA2CC3">
        <w:rPr>
          <w:rFonts w:asciiTheme="majorHAnsi" w:eastAsia="Times New Roman" w:hAnsiTheme="majorHAnsi" w:cstheme="majorHAnsi"/>
          <w:color w:val="333333"/>
          <w:sz w:val="21"/>
          <w:szCs w:val="21"/>
          <w:lang w:eastAsia="en-CA"/>
        </w:rPr>
        <w:t xml:space="preserve"> it in writing.</w:t>
      </w:r>
    </w:p>
    <w:p w14:paraId="15FDB052" w14:textId="50F298E5"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lastRenderedPageBreak/>
        <w:t>4.   Time Periods</w:t>
      </w:r>
    </w:p>
    <w:p w14:paraId="4061ED1E" w14:textId="6312BA6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 xml:space="preserve">This Agreement and Receiving Party’s duty to hold Confidential Information in confidence shall remain in effect until </w:t>
      </w:r>
      <w:r w:rsidRPr="00BA2CC3">
        <w:rPr>
          <w:rFonts w:asciiTheme="majorHAnsi" w:eastAsia="Times New Roman" w:hAnsiTheme="majorHAnsi" w:cstheme="majorHAnsi"/>
          <w:color w:val="333333"/>
          <w:sz w:val="21"/>
          <w:szCs w:val="21"/>
          <w:lang w:eastAsia="en-CA"/>
        </w:rPr>
        <w:t xml:space="preserve">service is turned </w:t>
      </w:r>
      <w:proofErr w:type="gramStart"/>
      <w:r w:rsidRPr="00BA2CC3">
        <w:rPr>
          <w:rFonts w:asciiTheme="majorHAnsi" w:eastAsia="Times New Roman" w:hAnsiTheme="majorHAnsi" w:cstheme="majorHAnsi"/>
          <w:color w:val="333333"/>
          <w:sz w:val="21"/>
          <w:szCs w:val="21"/>
          <w:lang w:eastAsia="en-CA"/>
        </w:rPr>
        <w:t>over ,</w:t>
      </w:r>
      <w:proofErr w:type="gramEnd"/>
      <w:r w:rsidRPr="00BA2CC3">
        <w:rPr>
          <w:rFonts w:asciiTheme="majorHAnsi" w:eastAsia="Times New Roman" w:hAnsiTheme="majorHAnsi" w:cstheme="majorHAnsi"/>
          <w:color w:val="333333"/>
          <w:sz w:val="21"/>
          <w:szCs w:val="21"/>
          <w:lang w:eastAsia="en-CA"/>
        </w:rPr>
        <w:t xml:space="preserve"> or </w:t>
      </w:r>
      <w:r w:rsidRPr="00BA2CC3">
        <w:rPr>
          <w:rFonts w:asciiTheme="majorHAnsi" w:eastAsia="Times New Roman" w:hAnsiTheme="majorHAnsi" w:cstheme="majorHAnsi"/>
          <w:color w:val="333333"/>
          <w:sz w:val="21"/>
          <w:szCs w:val="21"/>
          <w:lang w:eastAsia="en-CA"/>
        </w:rPr>
        <w:t>until whichever of the following occurs first: (a) Disclosing Party sends Receiving Party written notice releasing it from this Agreement, or (b) Confidential Information disclosed under this Agreement ceases to be confidential.</w:t>
      </w:r>
    </w:p>
    <w:p w14:paraId="07D25BA3" w14:textId="0C32BC5C"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5.   Relationships</w:t>
      </w:r>
    </w:p>
    <w:p w14:paraId="2C12377C"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Nothing contained in this Agreement shall be deemed to constitute either party a partner, joint venturer or employee of the other party for any purpose.</w:t>
      </w:r>
    </w:p>
    <w:p w14:paraId="51E75D86" w14:textId="2CBB898B"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6.   Severability</w:t>
      </w:r>
    </w:p>
    <w:p w14:paraId="33FBB07A" w14:textId="3BDBF1F9"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 xml:space="preserve">If a court finds any provision of this Agreement invalid or unenforceable, the remainder of this Agreement shall be interpreted so as best to </w:t>
      </w:r>
      <w:r w:rsidRPr="00BA2CC3">
        <w:rPr>
          <w:rFonts w:asciiTheme="majorHAnsi" w:eastAsia="Times New Roman" w:hAnsiTheme="majorHAnsi" w:cstheme="majorHAnsi"/>
          <w:color w:val="333333"/>
          <w:sz w:val="21"/>
          <w:szCs w:val="21"/>
          <w:lang w:eastAsia="en-CA"/>
        </w:rPr>
        <w:t>affect</w:t>
      </w:r>
      <w:r w:rsidRPr="00BA2CC3">
        <w:rPr>
          <w:rFonts w:asciiTheme="majorHAnsi" w:eastAsia="Times New Roman" w:hAnsiTheme="majorHAnsi" w:cstheme="majorHAnsi"/>
          <w:color w:val="333333"/>
          <w:sz w:val="21"/>
          <w:szCs w:val="21"/>
          <w:lang w:eastAsia="en-CA"/>
        </w:rPr>
        <w:t xml:space="preserve"> the intent of the parties.</w:t>
      </w:r>
    </w:p>
    <w:p w14:paraId="59AE0725" w14:textId="1D89B787"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7.   Integration</w:t>
      </w:r>
    </w:p>
    <w:p w14:paraId="0454F395"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This Agreement expresses the complete understanding of the parties with respect to the subject matter and supersedes all prior proposals, agreements, representations and understandings. This Agreement may not be amended except in a writing signed by both parties.</w:t>
      </w:r>
    </w:p>
    <w:p w14:paraId="4A114623" w14:textId="3FB26479"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8.   Waiver</w:t>
      </w:r>
    </w:p>
    <w:p w14:paraId="13BC9099"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sz w:val="21"/>
          <w:szCs w:val="21"/>
          <w:lang w:eastAsia="en-CA"/>
        </w:rPr>
        <w:t xml:space="preserve">The failure to exercise </w:t>
      </w:r>
      <w:r w:rsidRPr="00BA2CC3">
        <w:rPr>
          <w:rFonts w:asciiTheme="majorHAnsi" w:eastAsia="Times New Roman" w:hAnsiTheme="majorHAnsi" w:cstheme="majorHAnsi"/>
          <w:color w:val="333333"/>
          <w:sz w:val="21"/>
          <w:szCs w:val="21"/>
          <w:lang w:eastAsia="en-CA"/>
        </w:rPr>
        <w:t>any right provided in this Agreement shall not be a waiver of prior or subsequent rights.</w:t>
      </w:r>
    </w:p>
    <w:p w14:paraId="4403F5EE" w14:textId="5F097402"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9. Successor and Assigns</w:t>
      </w:r>
    </w:p>
    <w:p w14:paraId="66FE75B6"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This Agreement and each party’s obligations shall be binding on the representatives, assigns and successors of such party.</w:t>
      </w:r>
    </w:p>
    <w:p w14:paraId="4AF6C78B" w14:textId="09245CC3" w:rsidR="00BA2CC3" w:rsidRPr="00BA2CC3" w:rsidRDefault="00BA2CC3" w:rsidP="00BA2CC3">
      <w:pPr>
        <w:shd w:val="clear" w:color="auto" w:fill="FFFFFF"/>
        <w:spacing w:after="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b/>
          <w:bCs/>
          <w:sz w:val="21"/>
          <w:szCs w:val="21"/>
          <w:lang w:eastAsia="en-CA"/>
        </w:rPr>
        <w:t>10.    Attorney Fees and Expenses</w:t>
      </w:r>
    </w:p>
    <w:p w14:paraId="78520612"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In a dispute arising out of or related to this Agreement, the prevailing party shall have the right to collect from the other party its reasonable attorney fees and costs and necessary expenditures.</w:t>
      </w:r>
    </w:p>
    <w:p w14:paraId="7DBFD3ED" w14:textId="5E019402"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11.    Jurisdiction</w:t>
      </w:r>
    </w:p>
    <w:p w14:paraId="433220CF" w14:textId="55938B69"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 xml:space="preserve">The </w:t>
      </w:r>
      <w:r w:rsidRPr="00BA2CC3">
        <w:rPr>
          <w:rFonts w:asciiTheme="majorHAnsi" w:eastAsia="Times New Roman" w:hAnsiTheme="majorHAnsi" w:cstheme="majorHAnsi"/>
          <w:color w:val="333333"/>
          <w:sz w:val="21"/>
          <w:szCs w:val="21"/>
          <w:lang w:eastAsia="en-CA"/>
        </w:rPr>
        <w:t>parties’</w:t>
      </w:r>
      <w:r w:rsidRPr="00BA2CC3">
        <w:rPr>
          <w:rFonts w:asciiTheme="majorHAnsi" w:eastAsia="Times New Roman" w:hAnsiTheme="majorHAnsi" w:cstheme="majorHAnsi"/>
          <w:color w:val="333333"/>
          <w:sz w:val="21"/>
          <w:szCs w:val="21"/>
          <w:lang w:eastAsia="en-CA"/>
        </w:rPr>
        <w:t xml:space="preserve"> consent to the exclusive jurisdiction and venue of the federal and state courts located in </w:t>
      </w:r>
      <w:r w:rsidRPr="00BA2CC3">
        <w:rPr>
          <w:rFonts w:asciiTheme="majorHAnsi" w:eastAsia="Times New Roman" w:hAnsiTheme="majorHAnsi" w:cstheme="majorHAnsi"/>
          <w:i/>
          <w:iCs/>
          <w:color w:val="333333"/>
          <w:sz w:val="21"/>
          <w:szCs w:val="21"/>
          <w:lang w:eastAsia="en-CA"/>
        </w:rPr>
        <w:t>Virginia</w:t>
      </w:r>
      <w:r w:rsidRPr="00BA2CC3">
        <w:rPr>
          <w:rFonts w:asciiTheme="majorHAnsi" w:eastAsia="Times New Roman" w:hAnsiTheme="majorHAnsi" w:cstheme="majorHAnsi"/>
          <w:b/>
          <w:bCs/>
          <w:color w:val="333333"/>
          <w:sz w:val="21"/>
          <w:szCs w:val="21"/>
          <w:lang w:eastAsia="en-CA"/>
        </w:rPr>
        <w:t xml:space="preserve"> </w:t>
      </w:r>
      <w:r w:rsidRPr="00BA2CC3">
        <w:rPr>
          <w:rFonts w:asciiTheme="majorHAnsi" w:eastAsia="Times New Roman" w:hAnsiTheme="majorHAnsi" w:cstheme="majorHAnsi"/>
          <w:color w:val="333333"/>
          <w:sz w:val="21"/>
          <w:szCs w:val="21"/>
          <w:lang w:eastAsia="en-CA"/>
        </w:rPr>
        <w:t>in any action arising out of or relating to this Agreement. The parties waive any other venue to which either party might be entitled by domicile or otherwise.</w:t>
      </w:r>
    </w:p>
    <w:p w14:paraId="75218CD2" w14:textId="4FA7E9E7" w:rsidR="00BA2CC3" w:rsidRPr="00BA2CC3" w:rsidRDefault="00BA2CC3" w:rsidP="00BA2CC3">
      <w:pPr>
        <w:shd w:val="clear" w:color="auto" w:fill="FFFFFF"/>
        <w:spacing w:after="0" w:line="300" w:lineRule="atLeast"/>
        <w:rPr>
          <w:rFonts w:asciiTheme="majorHAnsi" w:eastAsia="Times New Roman" w:hAnsiTheme="majorHAnsi" w:cstheme="majorHAnsi"/>
          <w:sz w:val="21"/>
          <w:szCs w:val="21"/>
          <w:lang w:eastAsia="en-CA"/>
        </w:rPr>
      </w:pPr>
      <w:r w:rsidRPr="00BA2CC3">
        <w:rPr>
          <w:rFonts w:asciiTheme="majorHAnsi" w:eastAsia="Times New Roman" w:hAnsiTheme="majorHAnsi" w:cstheme="majorHAnsi"/>
          <w:b/>
          <w:bCs/>
          <w:sz w:val="21"/>
          <w:szCs w:val="21"/>
          <w:lang w:eastAsia="en-CA"/>
        </w:rPr>
        <w:t>12.    Governing Law</w:t>
      </w:r>
    </w:p>
    <w:p w14:paraId="23245C83" w14:textId="0DFB01D3"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 xml:space="preserve">This Agreement shall be governed in accordance with the laws of the State of </w:t>
      </w:r>
      <w:r w:rsidRPr="00BA2CC3">
        <w:rPr>
          <w:rFonts w:asciiTheme="majorHAnsi" w:eastAsia="Times New Roman" w:hAnsiTheme="majorHAnsi" w:cstheme="majorHAnsi"/>
          <w:color w:val="333333"/>
          <w:sz w:val="21"/>
          <w:szCs w:val="21"/>
          <w:lang w:eastAsia="en-CA"/>
        </w:rPr>
        <w:t>Virginia.</w:t>
      </w:r>
    </w:p>
    <w:p w14:paraId="2D44BF1A" w14:textId="77777777" w:rsid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p>
    <w:p w14:paraId="382E0B95" w14:textId="77777777" w:rsid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p>
    <w:p w14:paraId="7D9CA6E5" w14:textId="77777777" w:rsid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p>
    <w:p w14:paraId="44FDC9C2" w14:textId="597F2433"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lastRenderedPageBreak/>
        <w:t>Each party has signed this Agreement through its authorized representative.</w:t>
      </w:r>
    </w:p>
    <w:p w14:paraId="0C3C7649" w14:textId="77777777" w:rsidR="00BA2CC3" w:rsidRDefault="00BA2CC3" w:rsidP="00BA2CC3">
      <w:pPr>
        <w:shd w:val="clear" w:color="auto" w:fill="FFFFFF"/>
        <w:spacing w:after="0" w:line="300" w:lineRule="atLeast"/>
        <w:rPr>
          <w:rFonts w:asciiTheme="majorHAnsi" w:eastAsia="Times New Roman" w:hAnsiTheme="majorHAnsi" w:cstheme="majorHAnsi"/>
          <w:b/>
          <w:bCs/>
          <w:color w:val="333333"/>
          <w:sz w:val="21"/>
          <w:szCs w:val="21"/>
          <w:lang w:eastAsia="en-CA"/>
        </w:rPr>
      </w:pPr>
    </w:p>
    <w:p w14:paraId="40D09FEF" w14:textId="77777777" w:rsidR="00BA2CC3" w:rsidRDefault="00BA2CC3" w:rsidP="00BA2CC3">
      <w:pPr>
        <w:shd w:val="clear" w:color="auto" w:fill="FFFFFF"/>
        <w:spacing w:after="0" w:line="300" w:lineRule="atLeast"/>
        <w:rPr>
          <w:rFonts w:asciiTheme="majorHAnsi" w:eastAsia="Times New Roman" w:hAnsiTheme="majorHAnsi" w:cstheme="majorHAnsi"/>
          <w:b/>
          <w:bCs/>
          <w:color w:val="333333"/>
          <w:sz w:val="21"/>
          <w:szCs w:val="21"/>
          <w:lang w:eastAsia="en-CA"/>
        </w:rPr>
      </w:pPr>
    </w:p>
    <w:p w14:paraId="5731EBD8" w14:textId="13312A86" w:rsidR="00BA2CC3" w:rsidRPr="00BA2CC3" w:rsidRDefault="00BA2CC3" w:rsidP="00BA2CC3">
      <w:pPr>
        <w:shd w:val="clear" w:color="auto" w:fill="FFFFFF"/>
        <w:spacing w:after="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b/>
          <w:bCs/>
          <w:color w:val="333333"/>
          <w:sz w:val="21"/>
          <w:szCs w:val="21"/>
          <w:lang w:eastAsia="en-CA"/>
        </w:rPr>
        <w:t>DESIGNER</w:t>
      </w:r>
      <w:r w:rsidRPr="00BA2CC3">
        <w:rPr>
          <w:rFonts w:asciiTheme="majorHAnsi" w:eastAsia="Times New Roman" w:hAnsiTheme="majorHAnsi" w:cstheme="majorHAnsi"/>
          <w:color w:val="333333"/>
          <w:sz w:val="21"/>
          <w:szCs w:val="21"/>
          <w:lang w:eastAsia="en-CA"/>
        </w:rPr>
        <w:br/>
        <w:t>_____________________________________________________ (Signature)</w:t>
      </w:r>
    </w:p>
    <w:p w14:paraId="7C619995"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p>
    <w:p w14:paraId="598EA074" w14:textId="6979AFFE"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Date: _______________</w:t>
      </w:r>
    </w:p>
    <w:p w14:paraId="11E66040" w14:textId="77777777" w:rsidR="00BA2CC3" w:rsidRPr="00BA2CC3" w:rsidRDefault="00BA2CC3" w:rsidP="00BA2CC3">
      <w:pPr>
        <w:shd w:val="clear" w:color="auto" w:fill="FFFFFF"/>
        <w:spacing w:after="0" w:line="300" w:lineRule="atLeast"/>
        <w:rPr>
          <w:rFonts w:asciiTheme="majorHAnsi" w:eastAsia="Times New Roman" w:hAnsiTheme="majorHAnsi" w:cstheme="majorHAnsi"/>
          <w:b/>
          <w:bCs/>
          <w:color w:val="333333"/>
          <w:sz w:val="21"/>
          <w:szCs w:val="21"/>
          <w:lang w:eastAsia="en-CA"/>
        </w:rPr>
      </w:pPr>
    </w:p>
    <w:p w14:paraId="4FAE5B61" w14:textId="474DE210" w:rsidR="00BA2CC3" w:rsidRPr="00BA2CC3" w:rsidRDefault="00BA2CC3" w:rsidP="00BA2CC3">
      <w:pPr>
        <w:shd w:val="clear" w:color="auto" w:fill="FFFFFF"/>
        <w:spacing w:after="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b/>
          <w:bCs/>
          <w:color w:val="333333"/>
          <w:sz w:val="21"/>
          <w:szCs w:val="21"/>
          <w:lang w:eastAsia="en-CA"/>
        </w:rPr>
        <w:t>CLIENT</w:t>
      </w:r>
    </w:p>
    <w:p w14:paraId="6EF47EE3"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_____________________________________________________ (Signature)</w:t>
      </w:r>
    </w:p>
    <w:p w14:paraId="15EF9DF5" w14:textId="77777777" w:rsidR="00BA2CC3" w:rsidRPr="00BA2CC3" w:rsidRDefault="00BA2CC3" w:rsidP="00BA2CC3">
      <w:pPr>
        <w:shd w:val="clear" w:color="auto" w:fill="FFFFFF"/>
        <w:spacing w:after="270" w:line="300" w:lineRule="atLeast"/>
        <w:rPr>
          <w:rFonts w:asciiTheme="majorHAnsi" w:eastAsia="Times New Roman" w:hAnsiTheme="majorHAnsi" w:cstheme="majorHAnsi"/>
          <w:color w:val="333333"/>
          <w:sz w:val="21"/>
          <w:szCs w:val="21"/>
          <w:lang w:eastAsia="en-CA"/>
        </w:rPr>
      </w:pPr>
      <w:r w:rsidRPr="00BA2CC3">
        <w:rPr>
          <w:rFonts w:asciiTheme="majorHAnsi" w:eastAsia="Times New Roman" w:hAnsiTheme="majorHAnsi" w:cstheme="majorHAnsi"/>
          <w:color w:val="333333"/>
          <w:sz w:val="21"/>
          <w:szCs w:val="21"/>
          <w:lang w:eastAsia="en-CA"/>
        </w:rPr>
        <w:t>Date: _______________</w:t>
      </w:r>
    </w:p>
    <w:p w14:paraId="74D5E1FE" w14:textId="77777777" w:rsidR="00BA2CC3" w:rsidRPr="00BA2CC3" w:rsidRDefault="00BA2CC3" w:rsidP="00BA2CC3">
      <w:pPr>
        <w:rPr>
          <w:rFonts w:asciiTheme="majorHAnsi" w:hAnsiTheme="majorHAnsi" w:cstheme="majorHAnsi"/>
        </w:rPr>
      </w:pPr>
    </w:p>
    <w:sectPr w:rsidR="00BA2CC3" w:rsidRPr="00BA2C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69"/>
    <w:rsid w:val="0018480E"/>
    <w:rsid w:val="00A35969"/>
    <w:rsid w:val="00BA2CC3"/>
    <w:rsid w:val="00E272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C22C"/>
  <w15:chartTrackingRefBased/>
  <w15:docId w15:val="{8F4CDCFF-EDE5-4023-B691-E5C8C213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0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8BF80-CC81-4B12-A718-0ADFEC9C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Danley</dc:creator>
  <cp:keywords/>
  <dc:description/>
  <cp:lastModifiedBy>Ashley Danley</cp:lastModifiedBy>
  <cp:revision>2</cp:revision>
  <dcterms:created xsi:type="dcterms:W3CDTF">2021-03-30T12:45:00Z</dcterms:created>
  <dcterms:modified xsi:type="dcterms:W3CDTF">2021-03-30T12:45:00Z</dcterms:modified>
</cp:coreProperties>
</file>